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AA9" w:rsidRPr="000E5404" w:rsidRDefault="000E5404">
      <w:pPr>
        <w:rPr>
          <w:rFonts w:ascii="Times New Roman" w:hAnsi="Times New Roman" w:cs="Times New Roman"/>
          <w:b/>
          <w:sz w:val="28"/>
          <w:szCs w:val="28"/>
        </w:rPr>
      </w:pPr>
      <w:r w:rsidRPr="000E540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="00F83AA9" w:rsidRPr="000E5404">
        <w:rPr>
          <w:rFonts w:ascii="Times New Roman" w:hAnsi="Times New Roman" w:cs="Times New Roman"/>
          <w:b/>
          <w:sz w:val="28"/>
          <w:szCs w:val="28"/>
        </w:rPr>
        <w:t xml:space="preserve">Взаимодействие </w:t>
      </w:r>
    </w:p>
    <w:p w:rsidR="00F83AA9" w:rsidRPr="000E5404" w:rsidRDefault="00F83AA9">
      <w:pPr>
        <w:rPr>
          <w:rFonts w:ascii="Times New Roman" w:hAnsi="Times New Roman" w:cs="Times New Roman"/>
          <w:b/>
          <w:sz w:val="28"/>
          <w:szCs w:val="28"/>
        </w:rPr>
      </w:pPr>
      <w:r w:rsidRPr="000E5404">
        <w:rPr>
          <w:rFonts w:ascii="Times New Roman" w:hAnsi="Times New Roman" w:cs="Times New Roman"/>
          <w:b/>
          <w:sz w:val="28"/>
          <w:szCs w:val="28"/>
        </w:rPr>
        <w:t xml:space="preserve"> Министерства социальной защиты населения  Тверской области </w:t>
      </w:r>
    </w:p>
    <w:p w:rsidR="00C476F3" w:rsidRPr="000E5404" w:rsidRDefault="00F83AA9">
      <w:pPr>
        <w:rPr>
          <w:rFonts w:ascii="Times New Roman" w:hAnsi="Times New Roman" w:cs="Times New Roman"/>
          <w:b/>
          <w:sz w:val="28"/>
          <w:szCs w:val="28"/>
        </w:rPr>
      </w:pPr>
      <w:r w:rsidRPr="000E54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5404" w:rsidRPr="000E5404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0E5404">
        <w:rPr>
          <w:rFonts w:ascii="Times New Roman" w:hAnsi="Times New Roman" w:cs="Times New Roman"/>
          <w:b/>
          <w:sz w:val="28"/>
          <w:szCs w:val="28"/>
        </w:rPr>
        <w:t xml:space="preserve">с общественностью и работа с населением </w:t>
      </w:r>
    </w:p>
    <w:p w:rsidR="00F83AA9" w:rsidRPr="000E5404" w:rsidRDefault="000E5404">
      <w:pPr>
        <w:rPr>
          <w:rFonts w:ascii="Times New Roman" w:hAnsi="Times New Roman" w:cs="Times New Roman"/>
          <w:b/>
          <w:sz w:val="28"/>
          <w:szCs w:val="28"/>
        </w:rPr>
      </w:pPr>
      <w:r w:rsidRPr="000E5404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F83AA9" w:rsidRPr="000E5404">
        <w:rPr>
          <w:rFonts w:ascii="Times New Roman" w:hAnsi="Times New Roman" w:cs="Times New Roman"/>
          <w:b/>
          <w:sz w:val="28"/>
          <w:szCs w:val="28"/>
        </w:rPr>
        <w:t>в первом полугодии 2013 года.</w:t>
      </w:r>
    </w:p>
    <w:p w:rsidR="00F83AA9" w:rsidRPr="000E5404" w:rsidRDefault="00F83AA9" w:rsidP="005D191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404">
        <w:rPr>
          <w:rFonts w:ascii="Times New Roman" w:hAnsi="Times New Roman" w:cs="Times New Roman"/>
          <w:b/>
          <w:sz w:val="28"/>
          <w:szCs w:val="28"/>
        </w:rPr>
        <w:t>Проведено:</w:t>
      </w:r>
    </w:p>
    <w:p w:rsidR="00F83AA9" w:rsidRPr="000E5404" w:rsidRDefault="00F83AA9" w:rsidP="005D191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404">
        <w:rPr>
          <w:rFonts w:ascii="Times New Roman" w:hAnsi="Times New Roman" w:cs="Times New Roman"/>
          <w:b/>
          <w:sz w:val="28"/>
          <w:szCs w:val="28"/>
        </w:rPr>
        <w:t>-  приемов граждан  -</w:t>
      </w:r>
      <w:r w:rsidR="000E5404">
        <w:rPr>
          <w:rFonts w:ascii="Times New Roman" w:hAnsi="Times New Roman" w:cs="Times New Roman"/>
          <w:b/>
          <w:sz w:val="28"/>
          <w:szCs w:val="28"/>
        </w:rPr>
        <w:t xml:space="preserve"> 18  (принято 113 человек)</w:t>
      </w:r>
    </w:p>
    <w:p w:rsidR="00F83AA9" w:rsidRPr="000E5404" w:rsidRDefault="00F83AA9" w:rsidP="005D191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404">
        <w:rPr>
          <w:rFonts w:ascii="Times New Roman" w:hAnsi="Times New Roman" w:cs="Times New Roman"/>
          <w:b/>
          <w:sz w:val="28"/>
          <w:szCs w:val="28"/>
        </w:rPr>
        <w:t>- встреч с гражданами –</w:t>
      </w:r>
      <w:r w:rsidR="000E5404" w:rsidRPr="000E54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6754">
        <w:rPr>
          <w:rFonts w:ascii="Times New Roman" w:hAnsi="Times New Roman" w:cs="Times New Roman"/>
          <w:b/>
          <w:sz w:val="28"/>
          <w:szCs w:val="28"/>
        </w:rPr>
        <w:t>73 (</w:t>
      </w:r>
      <w:r w:rsidR="000E5404">
        <w:rPr>
          <w:rFonts w:ascii="Times New Roman" w:hAnsi="Times New Roman" w:cs="Times New Roman"/>
          <w:b/>
          <w:sz w:val="28"/>
          <w:szCs w:val="28"/>
        </w:rPr>
        <w:t>приняло участие 2836 человек)</w:t>
      </w:r>
    </w:p>
    <w:p w:rsidR="00F83AA9" w:rsidRPr="00D54AE4" w:rsidRDefault="00F83AA9" w:rsidP="005D191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E5404">
        <w:rPr>
          <w:rFonts w:ascii="Times New Roman" w:hAnsi="Times New Roman" w:cs="Times New Roman"/>
          <w:b/>
          <w:sz w:val="28"/>
          <w:szCs w:val="28"/>
        </w:rPr>
        <w:t>- образовательных мероприятий</w:t>
      </w:r>
      <w:r w:rsidR="00D54AE4" w:rsidRPr="00D54AE4">
        <w:rPr>
          <w:rFonts w:ascii="Times New Roman" w:hAnsi="Times New Roman" w:cs="Times New Roman"/>
          <w:b/>
          <w:sz w:val="28"/>
          <w:szCs w:val="28"/>
        </w:rPr>
        <w:t xml:space="preserve"> -102</w:t>
      </w:r>
      <w:r w:rsidR="00D54AE4">
        <w:rPr>
          <w:rFonts w:ascii="Times New Roman" w:hAnsi="Times New Roman" w:cs="Times New Roman"/>
          <w:b/>
          <w:sz w:val="28"/>
          <w:szCs w:val="28"/>
        </w:rPr>
        <w:t>, в т.ч.:</w:t>
      </w:r>
    </w:p>
    <w:p w:rsidR="00F83AA9" w:rsidRDefault="00EF2932" w:rsidP="005D19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-</w:t>
      </w:r>
      <w:r w:rsidR="00F83AA9">
        <w:rPr>
          <w:rFonts w:ascii="Times New Roman" w:hAnsi="Times New Roman" w:cs="Times New Roman"/>
          <w:sz w:val="28"/>
          <w:szCs w:val="28"/>
        </w:rPr>
        <w:t>52 семинара для директоров</w:t>
      </w:r>
      <w:r>
        <w:rPr>
          <w:rFonts w:ascii="Times New Roman" w:hAnsi="Times New Roman" w:cs="Times New Roman"/>
          <w:sz w:val="28"/>
          <w:szCs w:val="28"/>
        </w:rPr>
        <w:t xml:space="preserve"> и специалистов </w:t>
      </w:r>
      <w:r w:rsidR="00F83AA9">
        <w:rPr>
          <w:rFonts w:ascii="Times New Roman" w:hAnsi="Times New Roman" w:cs="Times New Roman"/>
          <w:sz w:val="28"/>
          <w:szCs w:val="28"/>
        </w:rPr>
        <w:t xml:space="preserve"> Домов-интернатов по пожарной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– обучено 128 человек;</w:t>
      </w:r>
    </w:p>
    <w:p w:rsidR="00EF2932" w:rsidRDefault="00EF2932" w:rsidP="005D19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– 23 семинара, организованных специалистами Центра «Семья» для специалистов учреждений, работающих с семьей и детьми, - обучено 817 человек;</w:t>
      </w:r>
    </w:p>
    <w:p w:rsidR="00EF2932" w:rsidRDefault="00EF2932" w:rsidP="005D19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- 4 зональных семинара для руководителей и специалистов отделений по работе с семьей и детьми при КЦСОН, специалистов по опеке, руководителей СРЦ и приютов</w:t>
      </w:r>
      <w:r w:rsidR="005D191C">
        <w:rPr>
          <w:rFonts w:ascii="Times New Roman" w:hAnsi="Times New Roman" w:cs="Times New Roman"/>
          <w:sz w:val="28"/>
          <w:szCs w:val="28"/>
        </w:rPr>
        <w:t>;</w:t>
      </w:r>
    </w:p>
    <w:p w:rsidR="005D191C" w:rsidRDefault="00EF2932" w:rsidP="005D19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г)  - 3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областных</w:t>
      </w:r>
      <w:proofErr w:type="gramEnd"/>
      <w:r w:rsidR="005D191C">
        <w:rPr>
          <w:rFonts w:ascii="Times New Roman" w:hAnsi="Times New Roman" w:cs="Times New Roman"/>
          <w:sz w:val="28"/>
          <w:szCs w:val="28"/>
        </w:rPr>
        <w:t xml:space="preserve"> (г. Тверь) и 2 зональных (г. Вышний Волочек и г. Калязин) </w:t>
      </w:r>
      <w:r>
        <w:rPr>
          <w:rFonts w:ascii="Times New Roman" w:hAnsi="Times New Roman" w:cs="Times New Roman"/>
          <w:sz w:val="28"/>
          <w:szCs w:val="28"/>
        </w:rPr>
        <w:t>семинара-совещания по линии отдела опеки и попечительства</w:t>
      </w:r>
      <w:r w:rsidR="005D191C">
        <w:rPr>
          <w:rFonts w:ascii="Times New Roman" w:hAnsi="Times New Roman" w:cs="Times New Roman"/>
          <w:sz w:val="28"/>
          <w:szCs w:val="28"/>
        </w:rPr>
        <w:t>. Рассмотрены вопросы:</w:t>
      </w:r>
    </w:p>
    <w:p w:rsidR="005D191C" w:rsidRDefault="005D191C" w:rsidP="005D19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реализация законов по защите прав и интересов детей-сирот и детей, оставшихся без попечения родителей;</w:t>
      </w:r>
    </w:p>
    <w:p w:rsidR="005D191C" w:rsidRDefault="005D191C" w:rsidP="005D19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обеспечение жилыми помещениями лиц из числа детей-сирот и детей, оставшихся без попечения родителей (вступление в силу нового законодательства);</w:t>
      </w:r>
    </w:p>
    <w:p w:rsidR="001D09E5" w:rsidRDefault="005D191C" w:rsidP="005D19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семейное жизнеустройство детей-сирот и детей, оставшихся без попечения родителей</w:t>
      </w:r>
      <w:r w:rsidR="001D09E5">
        <w:rPr>
          <w:rFonts w:ascii="Times New Roman" w:hAnsi="Times New Roman" w:cs="Times New Roman"/>
          <w:sz w:val="28"/>
          <w:szCs w:val="28"/>
        </w:rPr>
        <w:t>;</w:t>
      </w:r>
    </w:p>
    <w:p w:rsidR="005D191C" w:rsidRDefault="001D09E5" w:rsidP="005D19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д) - 2 заседания  межведомственной рабочей группы и 7 семинаров- совещаний по реализации программы «Доступная среда», подготовке проекта программы на 2014-2015 год, новых требованиях программных документов по паспортизации объектов и формированию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безбарьерной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среды (отдел обеспечения жизнедеятельности инвалидов)</w:t>
      </w:r>
      <w:r w:rsidR="0038394A">
        <w:rPr>
          <w:rFonts w:ascii="Times New Roman" w:hAnsi="Times New Roman" w:cs="Times New Roman"/>
          <w:sz w:val="28"/>
          <w:szCs w:val="28"/>
        </w:rPr>
        <w:t>;</w:t>
      </w:r>
    </w:p>
    <w:p w:rsidR="00D54AE4" w:rsidRDefault="0038394A" w:rsidP="00D54A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е) – 3 семинара-совещания для руководителей территориальных отделов социальной защиты населения;</w:t>
      </w:r>
    </w:p>
    <w:p w:rsidR="00D54AE4" w:rsidRDefault="00D54AE4" w:rsidP="00D54A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ж) - 5 зональных семинаров-совещаний для руководителей и специалистов КЦСОН по линии отдела по работе с ветеранами и пожилыми</w:t>
      </w:r>
    </w:p>
    <w:p w:rsidR="0038394A" w:rsidRDefault="00D54AE4" w:rsidP="005D19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</w:t>
      </w:r>
      <w:r w:rsidR="0038394A">
        <w:rPr>
          <w:rFonts w:ascii="Times New Roman" w:hAnsi="Times New Roman" w:cs="Times New Roman"/>
          <w:sz w:val="28"/>
          <w:szCs w:val="28"/>
        </w:rPr>
        <w:t>) – 3 семинара-совещания для главных бухгалтеров по линии планово-экономического отдела и бухгалтерии</w:t>
      </w:r>
    </w:p>
    <w:p w:rsidR="0038394A" w:rsidRDefault="0038394A" w:rsidP="005D19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органи</w:t>
      </w:r>
      <w:r w:rsidR="000E5404">
        <w:rPr>
          <w:rFonts w:ascii="Times New Roman" w:hAnsi="Times New Roman" w:cs="Times New Roman"/>
          <w:sz w:val="28"/>
          <w:szCs w:val="28"/>
        </w:rPr>
        <w:t>зационной и методической</w:t>
      </w:r>
      <w:r>
        <w:rPr>
          <w:rFonts w:ascii="Times New Roman" w:hAnsi="Times New Roman" w:cs="Times New Roman"/>
          <w:sz w:val="28"/>
          <w:szCs w:val="28"/>
        </w:rPr>
        <w:t xml:space="preserve"> работы организовал проведение 3-х заседаний Общественного Совета при Министерстве</w:t>
      </w:r>
      <w:r w:rsidR="000E5404">
        <w:rPr>
          <w:rFonts w:ascii="Times New Roman" w:hAnsi="Times New Roman" w:cs="Times New Roman"/>
          <w:sz w:val="28"/>
          <w:szCs w:val="28"/>
        </w:rPr>
        <w:t>.</w:t>
      </w:r>
    </w:p>
    <w:p w:rsidR="00EF2932" w:rsidRDefault="00EF2932" w:rsidP="005D191C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Отд</w:t>
      </w:r>
      <w:r w:rsidR="000E5404">
        <w:rPr>
          <w:rFonts w:ascii="Times New Roman" w:hAnsi="Times New Roman" w:cs="Times New Roman"/>
          <w:sz w:val="28"/>
          <w:szCs w:val="28"/>
        </w:rPr>
        <w:t xml:space="preserve">ел социальной помощи семье и детям </w:t>
      </w:r>
      <w:r>
        <w:rPr>
          <w:rFonts w:ascii="Times New Roman" w:hAnsi="Times New Roman" w:cs="Times New Roman"/>
          <w:sz w:val="28"/>
          <w:szCs w:val="28"/>
        </w:rPr>
        <w:t xml:space="preserve">– 6 совещаний с директорами социально-реабилитационных центров и приютов, в том числе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выездное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Старице.</w:t>
      </w:r>
    </w:p>
    <w:p w:rsidR="005D191C" w:rsidRDefault="005D191C" w:rsidP="005D19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Отделом</w:t>
      </w:r>
      <w:r w:rsidR="000E5404">
        <w:rPr>
          <w:rFonts w:ascii="Times New Roman" w:hAnsi="Times New Roman" w:cs="Times New Roman"/>
          <w:sz w:val="28"/>
          <w:szCs w:val="28"/>
        </w:rPr>
        <w:t xml:space="preserve"> организации работы 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0E5404">
        <w:rPr>
          <w:rFonts w:ascii="Times New Roman" w:hAnsi="Times New Roman" w:cs="Times New Roman"/>
          <w:sz w:val="28"/>
          <w:szCs w:val="28"/>
        </w:rPr>
        <w:t xml:space="preserve"> обеспечению жизнедеятельности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 ин</w:t>
      </w:r>
      <w:r w:rsidR="001D09E5">
        <w:rPr>
          <w:rFonts w:ascii="Times New Roman" w:hAnsi="Times New Roman" w:cs="Times New Roman"/>
          <w:sz w:val="28"/>
          <w:szCs w:val="28"/>
        </w:rPr>
        <w:t>валидов обеспечена организационно-методическая поддержка и подготовка  2 заседаний</w:t>
      </w:r>
      <w:r>
        <w:rPr>
          <w:rFonts w:ascii="Times New Roman" w:hAnsi="Times New Roman" w:cs="Times New Roman"/>
          <w:sz w:val="28"/>
          <w:szCs w:val="28"/>
        </w:rPr>
        <w:t xml:space="preserve"> Координационного совета по вопросам социальной защиты</w:t>
      </w:r>
      <w:r w:rsidR="001D09E5">
        <w:rPr>
          <w:rFonts w:ascii="Times New Roman" w:hAnsi="Times New Roman" w:cs="Times New Roman"/>
          <w:sz w:val="28"/>
          <w:szCs w:val="28"/>
        </w:rPr>
        <w:t xml:space="preserve"> инвалидов при Правительстве Тверской области</w:t>
      </w:r>
      <w:r w:rsidR="000E5404">
        <w:rPr>
          <w:rFonts w:ascii="Times New Roman" w:hAnsi="Times New Roman" w:cs="Times New Roman"/>
          <w:sz w:val="28"/>
          <w:szCs w:val="28"/>
        </w:rPr>
        <w:t>.</w:t>
      </w:r>
    </w:p>
    <w:p w:rsidR="001D09E5" w:rsidRDefault="001D09E5" w:rsidP="005D19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</w:t>
      </w:r>
      <w:r w:rsidR="000E5404">
        <w:rPr>
          <w:rFonts w:ascii="Times New Roman" w:hAnsi="Times New Roman" w:cs="Times New Roman"/>
          <w:sz w:val="28"/>
          <w:szCs w:val="28"/>
        </w:rPr>
        <w:t xml:space="preserve">организации и </w:t>
      </w:r>
      <w:proofErr w:type="gramStart"/>
      <w:r w:rsidR="000E5404">
        <w:rPr>
          <w:rFonts w:ascii="Times New Roman" w:hAnsi="Times New Roman" w:cs="Times New Roman"/>
          <w:sz w:val="28"/>
          <w:szCs w:val="28"/>
        </w:rPr>
        <w:t>контроля  за</w:t>
      </w:r>
      <w:proofErr w:type="gramEnd"/>
      <w:r w:rsidR="000E5404">
        <w:rPr>
          <w:rFonts w:ascii="Times New Roman" w:hAnsi="Times New Roman" w:cs="Times New Roman"/>
          <w:sz w:val="28"/>
          <w:szCs w:val="28"/>
        </w:rPr>
        <w:t xml:space="preserve"> деятельностью  учреждений стационарного обслуживания пожилых</w:t>
      </w:r>
      <w:r>
        <w:rPr>
          <w:rFonts w:ascii="Times New Roman" w:hAnsi="Times New Roman" w:cs="Times New Roman"/>
          <w:sz w:val="28"/>
          <w:szCs w:val="28"/>
        </w:rPr>
        <w:t xml:space="preserve"> провел 2 заседания Совета директоров.</w:t>
      </w:r>
    </w:p>
    <w:p w:rsidR="00F83AA9" w:rsidRPr="00F83AA9" w:rsidRDefault="00F83AA9" w:rsidP="005D19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3AA9" w:rsidRPr="00F83AA9" w:rsidRDefault="00F83AA9" w:rsidP="005D191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83AA9" w:rsidRPr="00F83AA9" w:rsidSect="002F2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3AA9"/>
    <w:rsid w:val="000E5404"/>
    <w:rsid w:val="001D09E5"/>
    <w:rsid w:val="002F23FB"/>
    <w:rsid w:val="0038394A"/>
    <w:rsid w:val="005D191C"/>
    <w:rsid w:val="00896754"/>
    <w:rsid w:val="00AC747D"/>
    <w:rsid w:val="00C476F3"/>
    <w:rsid w:val="00D54AE4"/>
    <w:rsid w:val="00EF2932"/>
    <w:rsid w:val="00F83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 </cp:lastModifiedBy>
  <cp:revision>4</cp:revision>
  <cp:lastPrinted>2013-08-30T06:41:00Z</cp:lastPrinted>
  <dcterms:created xsi:type="dcterms:W3CDTF">2013-08-30T01:17:00Z</dcterms:created>
  <dcterms:modified xsi:type="dcterms:W3CDTF">2013-08-30T06:42:00Z</dcterms:modified>
</cp:coreProperties>
</file>